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6478" w14:textId="77777777" w:rsidR="003B73B2" w:rsidRDefault="003B73B2" w:rsidP="003B73B2">
      <w:pPr>
        <w:pStyle w:val="Sidehoved"/>
        <w:spacing w:line="312" w:lineRule="auto"/>
        <w:rPr>
          <w:rFonts w:ascii="Tinos" w:hAnsi="Tinos"/>
          <w:sz w:val="56"/>
          <w:szCs w:val="56"/>
          <w:lang w:val="da-DK"/>
        </w:rPr>
      </w:pPr>
      <w:r>
        <w:rPr>
          <w:rFonts w:ascii="Tinos" w:hAnsi="Tinos"/>
          <w:sz w:val="56"/>
          <w:szCs w:val="56"/>
          <w:lang w:val="da-DK"/>
        </w:rPr>
        <w:t xml:space="preserve">Forslag til dagsorden for </w:t>
      </w:r>
    </w:p>
    <w:p w14:paraId="3CF9E0B5" w14:textId="6B270EFB" w:rsidR="005E085F" w:rsidRPr="005E085F" w:rsidRDefault="003B73B2" w:rsidP="003B73B2">
      <w:pPr>
        <w:pStyle w:val="Sidehoved"/>
        <w:spacing w:line="312" w:lineRule="auto"/>
        <w:rPr>
          <w:rFonts w:ascii="Tinos" w:hAnsi="Tinos"/>
          <w:sz w:val="56"/>
          <w:szCs w:val="56"/>
          <w:lang w:val="da-DK"/>
        </w:rPr>
      </w:pPr>
      <w:r>
        <w:rPr>
          <w:rFonts w:ascii="Tinos" w:hAnsi="Tinos"/>
          <w:sz w:val="56"/>
          <w:szCs w:val="56"/>
          <w:lang w:val="da-DK"/>
        </w:rPr>
        <w:t>den årlige arbejdsmiljødrøftelse</w:t>
      </w:r>
    </w:p>
    <w:p w14:paraId="4F8A238B" w14:textId="743D2246" w:rsidR="00325EB0" w:rsidRDefault="00436712" w:rsidP="00436712">
      <w:pPr>
        <w:spacing w:after="120" w:line="312" w:lineRule="auto"/>
        <w:rPr>
          <w:rFonts w:ascii="Tinos" w:hAnsi="Tinos"/>
        </w:rPr>
      </w:pPr>
      <w:r w:rsidRPr="00D51E8B">
        <w:rPr>
          <w:rFonts w:ascii="Tinos" w:hAnsi="Tinos"/>
        </w:rPr>
        <w:t xml:space="preserve"> </w:t>
      </w:r>
    </w:p>
    <w:p w14:paraId="6858D1A3" w14:textId="77777777" w:rsidR="00C249F2" w:rsidRDefault="00C249F2" w:rsidP="00436712">
      <w:pPr>
        <w:spacing w:after="120" w:line="312" w:lineRule="auto"/>
        <w:rPr>
          <w:rFonts w:ascii="Tinos" w:hAnsi="Tinos"/>
        </w:rPr>
      </w:pPr>
    </w:p>
    <w:tbl>
      <w:tblPr>
        <w:tblStyle w:val="Tabel-Gitter"/>
        <w:tblW w:w="0" w:type="auto"/>
        <w:shd w:val="clear" w:color="auto" w:fill="CCFFFF"/>
        <w:tblLook w:val="04A0" w:firstRow="1" w:lastRow="0" w:firstColumn="1" w:lastColumn="0" w:noHBand="0" w:noVBand="1"/>
      </w:tblPr>
      <w:tblGrid>
        <w:gridCol w:w="3623"/>
        <w:gridCol w:w="5999"/>
      </w:tblGrid>
      <w:tr w:rsidR="00325EB0" w14:paraId="3083F6A0" w14:textId="77777777" w:rsidTr="003E75C9">
        <w:tc>
          <w:tcPr>
            <w:tcW w:w="3623" w:type="dxa"/>
            <w:shd w:val="clear" w:color="auto" w:fill="CCFFFF"/>
          </w:tcPr>
          <w:p w14:paraId="104D592B" w14:textId="77777777" w:rsidR="008D7925" w:rsidRDefault="008D7925" w:rsidP="008D7925">
            <w:pPr>
              <w:spacing w:after="120" w:line="312" w:lineRule="auto"/>
              <w:rPr>
                <w:rFonts w:ascii="Tinos" w:hAnsi="Tinos"/>
              </w:rPr>
            </w:pPr>
          </w:p>
          <w:p w14:paraId="609E511E" w14:textId="7FEE4E41" w:rsidR="00C249F2" w:rsidRPr="008D7925" w:rsidRDefault="003B73B2" w:rsidP="008D7925">
            <w:pPr>
              <w:spacing w:after="120" w:line="312" w:lineRule="auto"/>
              <w:rPr>
                <w:rFonts w:ascii="Tinos" w:hAnsi="Tinos"/>
                <w:b/>
              </w:rPr>
            </w:pPr>
            <w:r w:rsidRPr="008D7925">
              <w:rPr>
                <w:rFonts w:ascii="Tinos" w:hAnsi="Tinos"/>
                <w:b/>
              </w:rPr>
              <w:t>Forslag til dagsordenspunkter:</w:t>
            </w:r>
          </w:p>
        </w:tc>
        <w:tc>
          <w:tcPr>
            <w:tcW w:w="5999" w:type="dxa"/>
            <w:shd w:val="clear" w:color="auto" w:fill="CCFFFF"/>
          </w:tcPr>
          <w:p w14:paraId="472469AD" w14:textId="77777777" w:rsidR="00325EB0" w:rsidRDefault="00325EB0" w:rsidP="008D7925">
            <w:pPr>
              <w:spacing w:after="120" w:line="312" w:lineRule="auto"/>
              <w:rPr>
                <w:rFonts w:ascii="Tinos" w:hAnsi="Tinos"/>
              </w:rPr>
            </w:pPr>
          </w:p>
          <w:p w14:paraId="349AC4FD" w14:textId="5AF6F7D3" w:rsidR="00156182" w:rsidRPr="008D7925" w:rsidRDefault="00156182" w:rsidP="008D7925">
            <w:pPr>
              <w:spacing w:after="120" w:line="312" w:lineRule="auto"/>
              <w:rPr>
                <w:rFonts w:ascii="Tinos" w:hAnsi="Tinos"/>
                <w:b/>
              </w:rPr>
            </w:pPr>
            <w:r w:rsidRPr="008D7925">
              <w:rPr>
                <w:rFonts w:ascii="Tinos" w:hAnsi="Tinos"/>
                <w:b/>
              </w:rPr>
              <w:t>Hjælpetekster</w:t>
            </w:r>
          </w:p>
        </w:tc>
      </w:tr>
      <w:tr w:rsidR="00325EB0" w14:paraId="64165F4F" w14:textId="77777777" w:rsidTr="003E75C9">
        <w:tc>
          <w:tcPr>
            <w:tcW w:w="3623" w:type="dxa"/>
            <w:shd w:val="clear" w:color="auto" w:fill="CCFFFF"/>
          </w:tcPr>
          <w:p w14:paraId="0FC6D032" w14:textId="77777777" w:rsidR="00A17A65" w:rsidRPr="00156182" w:rsidRDefault="00A17A65" w:rsidP="008D7925">
            <w:pPr>
              <w:pStyle w:val="Listeafsnit"/>
              <w:spacing w:after="120" w:line="312" w:lineRule="auto"/>
              <w:rPr>
                <w:rFonts w:ascii="Tinos" w:hAnsi="Tinos"/>
              </w:rPr>
            </w:pPr>
          </w:p>
          <w:p w14:paraId="5199345C" w14:textId="7C10915A" w:rsidR="003B73B2" w:rsidRPr="00E300FF" w:rsidRDefault="003B73B2" w:rsidP="00E300FF">
            <w:pPr>
              <w:pStyle w:val="Listeafsnit"/>
              <w:numPr>
                <w:ilvl w:val="0"/>
                <w:numId w:val="13"/>
              </w:numPr>
              <w:spacing w:after="120" w:line="312" w:lineRule="auto"/>
              <w:rPr>
                <w:rFonts w:ascii="Tinos" w:hAnsi="Tinos"/>
              </w:rPr>
            </w:pPr>
            <w:r w:rsidRPr="00E300FF">
              <w:rPr>
                <w:rFonts w:ascii="Tinos" w:hAnsi="Tinos"/>
              </w:rPr>
              <w:t>Valg af referent</w:t>
            </w:r>
          </w:p>
        </w:tc>
        <w:tc>
          <w:tcPr>
            <w:tcW w:w="5999" w:type="dxa"/>
            <w:shd w:val="clear" w:color="auto" w:fill="CCFFFF"/>
          </w:tcPr>
          <w:p w14:paraId="7D7A9E43" w14:textId="77777777" w:rsidR="00325EB0" w:rsidRDefault="00325EB0" w:rsidP="008D7925">
            <w:pPr>
              <w:spacing w:after="120" w:line="312" w:lineRule="auto"/>
              <w:rPr>
                <w:rFonts w:ascii="Tinos" w:hAnsi="Tinos"/>
              </w:rPr>
            </w:pPr>
          </w:p>
        </w:tc>
      </w:tr>
      <w:tr w:rsidR="003B73B2" w14:paraId="10D16193" w14:textId="77777777" w:rsidTr="003E75C9">
        <w:tc>
          <w:tcPr>
            <w:tcW w:w="3623" w:type="dxa"/>
            <w:shd w:val="clear" w:color="auto" w:fill="CCFFFF"/>
          </w:tcPr>
          <w:p w14:paraId="592DC011" w14:textId="77777777" w:rsidR="00A17A65" w:rsidRPr="00156182" w:rsidRDefault="00A17A65" w:rsidP="008D7925">
            <w:pPr>
              <w:pStyle w:val="Listeafsnit"/>
              <w:spacing w:after="120" w:line="312" w:lineRule="auto"/>
              <w:rPr>
                <w:rFonts w:ascii="Tinos" w:hAnsi="Tinos"/>
              </w:rPr>
            </w:pPr>
          </w:p>
          <w:p w14:paraId="495333FD" w14:textId="019774AF" w:rsidR="003B73B2" w:rsidRPr="00E300FF" w:rsidRDefault="00A17A65" w:rsidP="00E300FF">
            <w:pPr>
              <w:pStyle w:val="Listeafsnit"/>
              <w:numPr>
                <w:ilvl w:val="0"/>
                <w:numId w:val="13"/>
              </w:numPr>
              <w:spacing w:after="120" w:line="312" w:lineRule="auto"/>
              <w:rPr>
                <w:rFonts w:ascii="Tinos" w:hAnsi="Tinos"/>
              </w:rPr>
            </w:pPr>
            <w:r w:rsidRPr="00E300FF">
              <w:rPr>
                <w:rFonts w:ascii="Tinos" w:hAnsi="Tinos"/>
              </w:rPr>
              <w:t>Præsentation af nye medlemmer i AMO</w:t>
            </w:r>
          </w:p>
        </w:tc>
        <w:tc>
          <w:tcPr>
            <w:tcW w:w="5999" w:type="dxa"/>
            <w:shd w:val="clear" w:color="auto" w:fill="CCFFFF"/>
          </w:tcPr>
          <w:p w14:paraId="17FE4608" w14:textId="77777777" w:rsidR="003B73B2" w:rsidRDefault="003B73B2" w:rsidP="008D7925">
            <w:pPr>
              <w:spacing w:after="120" w:line="312" w:lineRule="auto"/>
              <w:rPr>
                <w:rFonts w:ascii="Tinos" w:hAnsi="Tinos"/>
              </w:rPr>
            </w:pPr>
          </w:p>
        </w:tc>
      </w:tr>
      <w:tr w:rsidR="003B73B2" w14:paraId="1D6D9534" w14:textId="77777777" w:rsidTr="003E75C9">
        <w:tc>
          <w:tcPr>
            <w:tcW w:w="3623" w:type="dxa"/>
            <w:shd w:val="clear" w:color="auto" w:fill="CCFFFF"/>
          </w:tcPr>
          <w:p w14:paraId="11CE37AB" w14:textId="77777777" w:rsidR="00E300FF" w:rsidRDefault="00E300FF" w:rsidP="00E300FF">
            <w:pPr>
              <w:spacing w:after="120" w:line="312" w:lineRule="auto"/>
              <w:rPr>
                <w:rFonts w:ascii="Tinos" w:hAnsi="Tinos"/>
              </w:rPr>
            </w:pPr>
          </w:p>
          <w:p w14:paraId="4B98EE83" w14:textId="6C4592E4" w:rsidR="003B73B2" w:rsidRPr="00E300FF" w:rsidRDefault="00A17A65" w:rsidP="00E300FF">
            <w:pPr>
              <w:pStyle w:val="Listeafsnit"/>
              <w:numPr>
                <w:ilvl w:val="0"/>
                <w:numId w:val="13"/>
              </w:numPr>
              <w:spacing w:after="120" w:line="312" w:lineRule="auto"/>
              <w:rPr>
                <w:rFonts w:ascii="Tinos" w:hAnsi="Tinos"/>
              </w:rPr>
            </w:pPr>
            <w:r w:rsidRPr="00E300FF">
              <w:rPr>
                <w:rFonts w:ascii="Tinos" w:hAnsi="Tinos"/>
              </w:rPr>
              <w:t>Generelle meddelelser fra ledelsen af betydning for arbejdsmiljøet</w:t>
            </w:r>
          </w:p>
        </w:tc>
        <w:tc>
          <w:tcPr>
            <w:tcW w:w="5999" w:type="dxa"/>
            <w:shd w:val="clear" w:color="auto" w:fill="CCFFFF"/>
          </w:tcPr>
          <w:p w14:paraId="64E8AB3D" w14:textId="77777777" w:rsidR="008D7925" w:rsidRDefault="008D7925" w:rsidP="008D7925">
            <w:pPr>
              <w:spacing w:after="120" w:line="312" w:lineRule="auto"/>
              <w:rPr>
                <w:rFonts w:ascii="Tinos" w:hAnsi="Tinos"/>
              </w:rPr>
            </w:pPr>
          </w:p>
          <w:p w14:paraId="0262730F" w14:textId="0DB7E75A" w:rsidR="008D7925" w:rsidRPr="00940633" w:rsidRDefault="00156182" w:rsidP="008D7925">
            <w:pPr>
              <w:spacing w:after="120" w:line="312" w:lineRule="auto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>Eksempler på meddelelser fra ledelse der kan have betydning for arbejdsmiljøet, hvor AMO skal inddrages:</w:t>
            </w:r>
          </w:p>
          <w:p w14:paraId="7A474EA0" w14:textId="77777777" w:rsidR="00156182" w:rsidRPr="00940633" w:rsidRDefault="00156182" w:rsidP="008D7925">
            <w:pPr>
              <w:pStyle w:val="Listeafsnit"/>
              <w:numPr>
                <w:ilvl w:val="0"/>
                <w:numId w:val="10"/>
              </w:numPr>
              <w:spacing w:after="120" w:line="312" w:lineRule="auto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>Planer om udvidelse eller ombygning</w:t>
            </w:r>
          </w:p>
          <w:p w14:paraId="1CA05905" w14:textId="77777777" w:rsidR="00156182" w:rsidRPr="00940633" w:rsidRDefault="00156182" w:rsidP="008D7925">
            <w:pPr>
              <w:pStyle w:val="Listeafsnit"/>
              <w:numPr>
                <w:ilvl w:val="0"/>
                <w:numId w:val="10"/>
              </w:numPr>
              <w:spacing w:after="120" w:line="312" w:lineRule="auto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>Indkøb af udstyr og tekniske hjælpemidler</w:t>
            </w:r>
          </w:p>
          <w:p w14:paraId="4E83E943" w14:textId="51EF6AC7" w:rsidR="00156182" w:rsidRPr="003E75C9" w:rsidRDefault="00156182" w:rsidP="003E75C9">
            <w:pPr>
              <w:pStyle w:val="Listeafsnit"/>
              <w:numPr>
                <w:ilvl w:val="0"/>
                <w:numId w:val="10"/>
              </w:numPr>
              <w:spacing w:after="120" w:line="312" w:lineRule="auto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>Indførelse af ny teknologi, som f</w:t>
            </w:r>
            <w:r w:rsidR="003E75C9">
              <w:rPr>
                <w:rFonts w:ascii="Tinos" w:hAnsi="Tinos"/>
              </w:rPr>
              <w:t>x</w:t>
            </w:r>
            <w:r w:rsidRPr="003E75C9">
              <w:rPr>
                <w:rFonts w:ascii="Tinos" w:hAnsi="Tinos"/>
              </w:rPr>
              <w:t xml:space="preserve"> software</w:t>
            </w:r>
          </w:p>
          <w:p w14:paraId="4502F493" w14:textId="32AC2991" w:rsidR="00156182" w:rsidRPr="00F42DC9" w:rsidRDefault="00156182" w:rsidP="008D7925">
            <w:pPr>
              <w:pStyle w:val="Listeafsnit"/>
              <w:numPr>
                <w:ilvl w:val="0"/>
                <w:numId w:val="10"/>
              </w:numPr>
              <w:spacing w:after="120" w:line="312" w:lineRule="auto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>Ændringer i arbejdsgange og –metoder</w:t>
            </w:r>
          </w:p>
        </w:tc>
      </w:tr>
      <w:tr w:rsidR="003B73B2" w14:paraId="720200FF" w14:textId="77777777" w:rsidTr="003E75C9">
        <w:tc>
          <w:tcPr>
            <w:tcW w:w="3623" w:type="dxa"/>
            <w:shd w:val="clear" w:color="auto" w:fill="CCFFFF"/>
          </w:tcPr>
          <w:p w14:paraId="5E00955C" w14:textId="77777777" w:rsidR="00E300FF" w:rsidRDefault="00E300FF" w:rsidP="00E300FF">
            <w:pPr>
              <w:spacing w:after="120" w:line="312" w:lineRule="auto"/>
              <w:rPr>
                <w:rFonts w:ascii="Tinos" w:hAnsi="Tinos"/>
              </w:rPr>
            </w:pPr>
          </w:p>
          <w:p w14:paraId="1001B1A7" w14:textId="14DB420E" w:rsidR="003B73B2" w:rsidRPr="00E300FF" w:rsidRDefault="00A17A65" w:rsidP="00E300FF">
            <w:pPr>
              <w:pStyle w:val="Listeafsnit"/>
              <w:numPr>
                <w:ilvl w:val="0"/>
                <w:numId w:val="13"/>
              </w:numPr>
              <w:spacing w:after="120" w:line="312" w:lineRule="auto"/>
              <w:rPr>
                <w:rFonts w:ascii="Tinos" w:hAnsi="Tinos"/>
              </w:rPr>
            </w:pPr>
            <w:r w:rsidRPr="00E300FF">
              <w:rPr>
                <w:rFonts w:ascii="Tinos" w:hAnsi="Tinos"/>
              </w:rPr>
              <w:t>APV</w:t>
            </w:r>
          </w:p>
        </w:tc>
        <w:tc>
          <w:tcPr>
            <w:tcW w:w="5999" w:type="dxa"/>
            <w:shd w:val="clear" w:color="auto" w:fill="CCFFFF"/>
          </w:tcPr>
          <w:p w14:paraId="0116FDC9" w14:textId="77777777" w:rsidR="008D7925" w:rsidRDefault="008D7925" w:rsidP="008D7925">
            <w:pPr>
              <w:spacing w:after="120" w:line="312" w:lineRule="auto"/>
              <w:rPr>
                <w:rFonts w:ascii="Tinos" w:hAnsi="Tinos"/>
              </w:rPr>
            </w:pPr>
          </w:p>
          <w:p w14:paraId="18D3DD12" w14:textId="16CF8E74" w:rsidR="008D7925" w:rsidRPr="00940633" w:rsidRDefault="00156182" w:rsidP="008D7925">
            <w:pPr>
              <w:spacing w:after="120" w:line="312" w:lineRule="auto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 xml:space="preserve">Hvad er status på </w:t>
            </w:r>
            <w:r w:rsidR="003E75C9">
              <w:rPr>
                <w:rFonts w:ascii="Tinos" w:hAnsi="Tinos"/>
              </w:rPr>
              <w:t>vores</w:t>
            </w:r>
            <w:r w:rsidRPr="00940633">
              <w:rPr>
                <w:rFonts w:ascii="Tinos" w:hAnsi="Tinos"/>
              </w:rPr>
              <w:t xml:space="preserve"> handlingsplan? </w:t>
            </w:r>
          </w:p>
          <w:p w14:paraId="12D4C798" w14:textId="2E3800B1" w:rsidR="008D7925" w:rsidRPr="00940633" w:rsidRDefault="00156182" w:rsidP="008D7925">
            <w:pPr>
              <w:spacing w:after="120" w:line="312" w:lineRule="auto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 xml:space="preserve">Giver </w:t>
            </w:r>
            <w:r w:rsidR="003E75C9">
              <w:rPr>
                <w:rFonts w:ascii="Tinos" w:hAnsi="Tinos"/>
              </w:rPr>
              <w:t>vores</w:t>
            </w:r>
            <w:r w:rsidRPr="00940633">
              <w:rPr>
                <w:rFonts w:ascii="Tinos" w:hAnsi="Tinos"/>
              </w:rPr>
              <w:t xml:space="preserve"> APV anledning til fokuspunkter for arbejdsmiljøarbejdet for det kommende år?</w:t>
            </w:r>
          </w:p>
          <w:p w14:paraId="2C090B44" w14:textId="52B8CECC" w:rsidR="00156182" w:rsidRDefault="00156182" w:rsidP="008D7925">
            <w:pPr>
              <w:spacing w:after="120" w:line="312" w:lineRule="auto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>Er de</w:t>
            </w:r>
            <w:r w:rsidR="003E75C9">
              <w:rPr>
                <w:rFonts w:ascii="Tinos" w:hAnsi="Tinos"/>
              </w:rPr>
              <w:t>r</w:t>
            </w:r>
            <w:r w:rsidRPr="00940633">
              <w:rPr>
                <w:rFonts w:ascii="Tinos" w:hAnsi="Tinos"/>
              </w:rPr>
              <w:t xml:space="preserve"> tid til at planlægge </w:t>
            </w:r>
            <w:r w:rsidR="003E75C9">
              <w:rPr>
                <w:rFonts w:ascii="Tinos" w:hAnsi="Tinos"/>
              </w:rPr>
              <w:t>vores</w:t>
            </w:r>
            <w:r w:rsidRPr="00940633">
              <w:rPr>
                <w:rFonts w:ascii="Tinos" w:hAnsi="Tinos"/>
              </w:rPr>
              <w:t xml:space="preserve"> kommende APV?</w:t>
            </w:r>
          </w:p>
        </w:tc>
      </w:tr>
      <w:tr w:rsidR="003B73B2" w14:paraId="11414C34" w14:textId="77777777" w:rsidTr="003E75C9">
        <w:tc>
          <w:tcPr>
            <w:tcW w:w="3623" w:type="dxa"/>
            <w:shd w:val="clear" w:color="auto" w:fill="CCFFFF"/>
          </w:tcPr>
          <w:p w14:paraId="771C5BD1" w14:textId="77777777" w:rsidR="00E300FF" w:rsidRDefault="00E300FF" w:rsidP="00E300FF">
            <w:pPr>
              <w:spacing w:after="120" w:line="312" w:lineRule="auto"/>
              <w:rPr>
                <w:rFonts w:ascii="Tinos" w:hAnsi="Tinos"/>
              </w:rPr>
            </w:pPr>
          </w:p>
          <w:p w14:paraId="51ED39E9" w14:textId="474228B2" w:rsidR="003B73B2" w:rsidRPr="00E300FF" w:rsidRDefault="003E75C9" w:rsidP="00E300FF">
            <w:pPr>
              <w:pStyle w:val="Listeafsnit"/>
              <w:numPr>
                <w:ilvl w:val="0"/>
                <w:numId w:val="13"/>
              </w:numPr>
              <w:spacing w:after="120" w:line="312" w:lineRule="auto"/>
              <w:rPr>
                <w:rFonts w:ascii="Tinos" w:hAnsi="Tinos"/>
              </w:rPr>
            </w:pPr>
            <w:r w:rsidRPr="00E300FF">
              <w:rPr>
                <w:rFonts w:ascii="Tinos" w:hAnsi="Tinos"/>
              </w:rPr>
              <w:t>O</w:t>
            </w:r>
            <w:r w:rsidR="00A17A65" w:rsidRPr="00E300FF">
              <w:rPr>
                <w:rFonts w:ascii="Tinos" w:hAnsi="Tinos"/>
              </w:rPr>
              <w:t>plæring</w:t>
            </w:r>
            <w:r w:rsidRPr="00E300FF">
              <w:rPr>
                <w:rFonts w:ascii="Tinos" w:hAnsi="Tinos"/>
              </w:rPr>
              <w:t xml:space="preserve"> og instruktion</w:t>
            </w:r>
          </w:p>
        </w:tc>
        <w:tc>
          <w:tcPr>
            <w:tcW w:w="5999" w:type="dxa"/>
            <w:shd w:val="clear" w:color="auto" w:fill="CCFFFF"/>
          </w:tcPr>
          <w:p w14:paraId="6A12CA07" w14:textId="77777777" w:rsidR="008D7925" w:rsidRDefault="008D7925" w:rsidP="008D7925">
            <w:pPr>
              <w:spacing w:after="120" w:line="312" w:lineRule="auto"/>
              <w:rPr>
                <w:rFonts w:ascii="Tinos" w:hAnsi="Tinos"/>
              </w:rPr>
            </w:pPr>
          </w:p>
          <w:p w14:paraId="07F9D3B6" w14:textId="4F86E3DE" w:rsidR="008D7925" w:rsidRPr="00940633" w:rsidRDefault="008D7925" w:rsidP="008D7925">
            <w:pPr>
              <w:spacing w:after="120" w:line="312" w:lineRule="auto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 xml:space="preserve">Er der behov for at justere måden, vi instruerer </w:t>
            </w:r>
            <w:r w:rsidR="003E75C9">
              <w:rPr>
                <w:rFonts w:ascii="Tinos" w:hAnsi="Tinos"/>
              </w:rPr>
              <w:t xml:space="preserve">og instruerer </w:t>
            </w:r>
            <w:r w:rsidRPr="00940633">
              <w:rPr>
                <w:rFonts w:ascii="Tinos" w:hAnsi="Tinos"/>
              </w:rPr>
              <w:t xml:space="preserve">vores nye medarbejdere til arbejdsmiljøet på? </w:t>
            </w:r>
          </w:p>
          <w:p w14:paraId="3B707955" w14:textId="778B3445" w:rsidR="008D7925" w:rsidRPr="00940633" w:rsidRDefault="008D7925" w:rsidP="008D7925">
            <w:pPr>
              <w:spacing w:after="120" w:line="312" w:lineRule="auto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>Er der i øvrigt behov for yderligere instruktion</w:t>
            </w:r>
            <w:r w:rsidR="003E75C9">
              <w:rPr>
                <w:rFonts w:ascii="Tinos" w:hAnsi="Tinos"/>
              </w:rPr>
              <w:t xml:space="preserve"> og/eller reinstruktion</w:t>
            </w:r>
            <w:r w:rsidRPr="00940633">
              <w:rPr>
                <w:rFonts w:ascii="Tinos" w:hAnsi="Tinos"/>
              </w:rPr>
              <w:t xml:space="preserve"> af medarbejdere?</w:t>
            </w:r>
          </w:p>
          <w:p w14:paraId="14D3827A" w14:textId="77777777" w:rsidR="008D7925" w:rsidRDefault="008D7925" w:rsidP="008D7925">
            <w:pPr>
              <w:spacing w:after="120" w:line="312" w:lineRule="auto"/>
              <w:rPr>
                <w:rFonts w:ascii="Tinos" w:hAnsi="Tinos"/>
              </w:rPr>
            </w:pPr>
          </w:p>
        </w:tc>
      </w:tr>
      <w:tr w:rsidR="003B73B2" w14:paraId="5FC05536" w14:textId="77777777" w:rsidTr="003E75C9">
        <w:tc>
          <w:tcPr>
            <w:tcW w:w="3623" w:type="dxa"/>
            <w:shd w:val="clear" w:color="auto" w:fill="CCFFFF"/>
          </w:tcPr>
          <w:p w14:paraId="21FA8E4A" w14:textId="77777777" w:rsidR="00C249F2" w:rsidRDefault="00C249F2" w:rsidP="00C249F2">
            <w:pPr>
              <w:spacing w:after="120" w:line="312" w:lineRule="auto"/>
              <w:rPr>
                <w:rFonts w:ascii="Tinos" w:hAnsi="Tinos"/>
              </w:rPr>
            </w:pPr>
          </w:p>
          <w:p w14:paraId="11151E1E" w14:textId="6B0E630B" w:rsidR="003B73B2" w:rsidRPr="00C249F2" w:rsidRDefault="00A17A65" w:rsidP="00C249F2">
            <w:pPr>
              <w:pStyle w:val="Listeafsnit"/>
              <w:numPr>
                <w:ilvl w:val="0"/>
                <w:numId w:val="13"/>
              </w:numPr>
              <w:spacing w:after="120" w:line="312" w:lineRule="auto"/>
              <w:rPr>
                <w:rFonts w:ascii="Tinos" w:hAnsi="Tinos"/>
              </w:rPr>
            </w:pPr>
            <w:r w:rsidRPr="00C249F2">
              <w:rPr>
                <w:rFonts w:ascii="Tinos" w:hAnsi="Tinos"/>
              </w:rPr>
              <w:t>Ulykker</w:t>
            </w:r>
          </w:p>
        </w:tc>
        <w:tc>
          <w:tcPr>
            <w:tcW w:w="5999" w:type="dxa"/>
            <w:shd w:val="clear" w:color="auto" w:fill="CCFFFF"/>
          </w:tcPr>
          <w:p w14:paraId="6DDD6FB8" w14:textId="77777777" w:rsidR="008D7925" w:rsidRDefault="008D7925" w:rsidP="008D7925">
            <w:pPr>
              <w:spacing w:after="120" w:line="312" w:lineRule="auto"/>
              <w:rPr>
                <w:rFonts w:ascii="Tinos" w:hAnsi="Tinos"/>
              </w:rPr>
            </w:pPr>
          </w:p>
          <w:p w14:paraId="163B9728" w14:textId="4254046B" w:rsidR="008D7925" w:rsidRPr="00940633" w:rsidRDefault="008D7925" w:rsidP="008D7925">
            <w:pPr>
              <w:spacing w:after="120" w:line="312" w:lineRule="auto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>En gang årligt skal der udarbejdes en oversigt over indtrufne ulykker, forgiftninger og sundhedsskader.</w:t>
            </w:r>
          </w:p>
          <w:p w14:paraId="7231135A" w14:textId="5F35424A" w:rsidR="008D7925" w:rsidRDefault="008D7925" w:rsidP="008D7925">
            <w:pPr>
              <w:spacing w:after="120" w:line="312" w:lineRule="auto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>Årsager til indtrufne ulykker og nærved ulykker skal undersøges og forebygges. Det skal kontrolleres om de forebyggende tiltag har givet den ønskede effekt.</w:t>
            </w:r>
          </w:p>
        </w:tc>
      </w:tr>
      <w:tr w:rsidR="003B73B2" w14:paraId="0965E165" w14:textId="77777777" w:rsidTr="003E75C9">
        <w:tc>
          <w:tcPr>
            <w:tcW w:w="3623" w:type="dxa"/>
            <w:shd w:val="clear" w:color="auto" w:fill="CCFFFF"/>
          </w:tcPr>
          <w:p w14:paraId="601CDBE3" w14:textId="77777777" w:rsidR="00C249F2" w:rsidRDefault="00C249F2" w:rsidP="00C249F2">
            <w:pPr>
              <w:spacing w:after="120" w:line="312" w:lineRule="auto"/>
              <w:rPr>
                <w:rFonts w:ascii="Tinos" w:hAnsi="Tinos"/>
              </w:rPr>
            </w:pPr>
          </w:p>
          <w:p w14:paraId="7091D9A6" w14:textId="6ECA4097" w:rsidR="003B73B2" w:rsidRPr="00C249F2" w:rsidRDefault="00A17A65" w:rsidP="00C249F2">
            <w:pPr>
              <w:pStyle w:val="Listeafsnit"/>
              <w:numPr>
                <w:ilvl w:val="0"/>
                <w:numId w:val="13"/>
              </w:numPr>
              <w:spacing w:after="120" w:line="312" w:lineRule="auto"/>
              <w:rPr>
                <w:rFonts w:ascii="Tinos" w:hAnsi="Tinos"/>
              </w:rPr>
            </w:pPr>
            <w:r w:rsidRPr="00C249F2">
              <w:rPr>
                <w:rFonts w:ascii="Tinos" w:hAnsi="Tinos"/>
              </w:rPr>
              <w:t>Det seneste års arbejdsmiljøarbejde</w:t>
            </w:r>
          </w:p>
        </w:tc>
        <w:tc>
          <w:tcPr>
            <w:tcW w:w="5999" w:type="dxa"/>
            <w:shd w:val="clear" w:color="auto" w:fill="CCFFFF"/>
          </w:tcPr>
          <w:p w14:paraId="6313D0D7" w14:textId="77777777" w:rsidR="008D7925" w:rsidRDefault="008D7925" w:rsidP="008D7925">
            <w:pPr>
              <w:spacing w:after="120" w:line="312" w:lineRule="auto"/>
              <w:rPr>
                <w:rFonts w:ascii="Tinos" w:hAnsi="Tinos"/>
              </w:rPr>
            </w:pPr>
          </w:p>
          <w:p w14:paraId="78F82032" w14:textId="14A645A5" w:rsidR="008D7925" w:rsidRPr="00940633" w:rsidRDefault="008D7925" w:rsidP="008D7925">
            <w:pPr>
              <w:spacing w:after="120" w:line="312" w:lineRule="auto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 xml:space="preserve">Hvilke gode/dårlige erfaringer har </w:t>
            </w:r>
            <w:r w:rsidR="003E75C9">
              <w:rPr>
                <w:rFonts w:ascii="Tinos" w:hAnsi="Tinos"/>
              </w:rPr>
              <w:t>vi</w:t>
            </w:r>
            <w:r w:rsidRPr="00940633">
              <w:rPr>
                <w:rFonts w:ascii="Tinos" w:hAnsi="Tinos"/>
              </w:rPr>
              <w:t xml:space="preserve"> gjort </w:t>
            </w:r>
            <w:r w:rsidR="003E75C9">
              <w:rPr>
                <w:rFonts w:ascii="Tinos" w:hAnsi="Tinos"/>
              </w:rPr>
              <w:t>os</w:t>
            </w:r>
            <w:r w:rsidRPr="00940633">
              <w:rPr>
                <w:rFonts w:ascii="Tinos" w:hAnsi="Tinos"/>
              </w:rPr>
              <w:t xml:space="preserve"> i forbindelse med det seneste års arbejdsmiljøarbejde?</w:t>
            </w:r>
          </w:p>
          <w:p w14:paraId="265797C3" w14:textId="5BE19EF2" w:rsidR="008D7925" w:rsidRDefault="008D7925" w:rsidP="008D7925">
            <w:pPr>
              <w:spacing w:after="120" w:line="312" w:lineRule="auto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 xml:space="preserve">Har </w:t>
            </w:r>
            <w:r w:rsidR="003E75C9">
              <w:rPr>
                <w:rFonts w:ascii="Tinos" w:hAnsi="Tinos"/>
              </w:rPr>
              <w:t>vi</w:t>
            </w:r>
            <w:r w:rsidRPr="00940633">
              <w:rPr>
                <w:rFonts w:ascii="Tinos" w:hAnsi="Tinos"/>
              </w:rPr>
              <w:t xml:space="preserve"> nået de mål </w:t>
            </w:r>
            <w:r w:rsidR="003E75C9">
              <w:rPr>
                <w:rFonts w:ascii="Tinos" w:hAnsi="Tinos"/>
              </w:rPr>
              <w:t>vi</w:t>
            </w:r>
            <w:r w:rsidRPr="00940633">
              <w:rPr>
                <w:rFonts w:ascii="Tinos" w:hAnsi="Tinos"/>
              </w:rPr>
              <w:t xml:space="preserve"> satte for det seneste års arbejdsmiljøarbejde?</w:t>
            </w:r>
          </w:p>
        </w:tc>
      </w:tr>
      <w:tr w:rsidR="003B73B2" w14:paraId="18616EBF" w14:textId="77777777" w:rsidTr="003E75C9">
        <w:tc>
          <w:tcPr>
            <w:tcW w:w="3623" w:type="dxa"/>
            <w:shd w:val="clear" w:color="auto" w:fill="CCFFFF"/>
          </w:tcPr>
          <w:p w14:paraId="367FBBB1" w14:textId="77777777" w:rsidR="00C249F2" w:rsidRDefault="00C249F2" w:rsidP="00C249F2">
            <w:pPr>
              <w:spacing w:after="120" w:line="312" w:lineRule="auto"/>
              <w:rPr>
                <w:rFonts w:ascii="Tinos" w:hAnsi="Tinos"/>
              </w:rPr>
            </w:pPr>
          </w:p>
          <w:p w14:paraId="24849318" w14:textId="7BE90C09" w:rsidR="003B73B2" w:rsidRPr="00C249F2" w:rsidRDefault="00A17A65" w:rsidP="00C249F2">
            <w:pPr>
              <w:pStyle w:val="Listeafsnit"/>
              <w:numPr>
                <w:ilvl w:val="0"/>
                <w:numId w:val="13"/>
              </w:numPr>
              <w:spacing w:after="120" w:line="312" w:lineRule="auto"/>
              <w:rPr>
                <w:rFonts w:ascii="Tinos" w:hAnsi="Tinos"/>
              </w:rPr>
            </w:pPr>
            <w:r w:rsidRPr="00C249F2">
              <w:rPr>
                <w:rFonts w:ascii="Tinos" w:hAnsi="Tinos"/>
              </w:rPr>
              <w:t>Det kommende års arbejdsmiljøarbejde</w:t>
            </w:r>
          </w:p>
        </w:tc>
        <w:tc>
          <w:tcPr>
            <w:tcW w:w="5999" w:type="dxa"/>
            <w:shd w:val="clear" w:color="auto" w:fill="CCFFFF"/>
          </w:tcPr>
          <w:p w14:paraId="0A3FB0A2" w14:textId="77777777" w:rsidR="008D7925" w:rsidRDefault="008D7925" w:rsidP="008D7925">
            <w:pPr>
              <w:spacing w:after="120" w:line="312" w:lineRule="auto"/>
              <w:rPr>
                <w:rFonts w:ascii="Tinos" w:hAnsi="Tinos"/>
              </w:rPr>
            </w:pPr>
          </w:p>
          <w:p w14:paraId="2B83E8AD" w14:textId="560B172B" w:rsidR="008D7925" w:rsidRPr="00940633" w:rsidRDefault="008D7925" w:rsidP="008D7925">
            <w:pPr>
              <w:spacing w:after="120" w:line="312" w:lineRule="auto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 xml:space="preserve">Eksempler på hvad </w:t>
            </w:r>
            <w:r w:rsidR="003E75C9">
              <w:rPr>
                <w:rFonts w:ascii="Tinos" w:hAnsi="Tinos"/>
              </w:rPr>
              <w:t>vi</w:t>
            </w:r>
            <w:r w:rsidRPr="00940633">
              <w:rPr>
                <w:rFonts w:ascii="Tinos" w:hAnsi="Tinos"/>
              </w:rPr>
              <w:t xml:space="preserve"> kan sætte fokus på i det kommende år:</w:t>
            </w:r>
          </w:p>
          <w:p w14:paraId="7E81EF37" w14:textId="742A1666" w:rsidR="008D7925" w:rsidRPr="00940633" w:rsidRDefault="008D7925" w:rsidP="003E75C9">
            <w:pPr>
              <w:pStyle w:val="Listeafsnit"/>
              <w:numPr>
                <w:ilvl w:val="0"/>
                <w:numId w:val="11"/>
              </w:numPr>
              <w:spacing w:after="120" w:line="312" w:lineRule="auto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>Op</w:t>
            </w:r>
            <w:r w:rsidR="003E75C9">
              <w:rPr>
                <w:rFonts w:ascii="Tinos" w:hAnsi="Tinos"/>
              </w:rPr>
              <w:t xml:space="preserve">læring, </w:t>
            </w:r>
            <w:r w:rsidRPr="00940633">
              <w:rPr>
                <w:rFonts w:ascii="Tinos" w:hAnsi="Tinos"/>
              </w:rPr>
              <w:t xml:space="preserve">instruktion og </w:t>
            </w:r>
            <w:r w:rsidR="003E75C9">
              <w:rPr>
                <w:rFonts w:ascii="Tinos" w:hAnsi="Tinos"/>
              </w:rPr>
              <w:t>kontrol</w:t>
            </w:r>
          </w:p>
          <w:p w14:paraId="59C2FDED" w14:textId="77777777" w:rsidR="008D7925" w:rsidRPr="00940633" w:rsidRDefault="008D7925" w:rsidP="003E75C9">
            <w:pPr>
              <w:pStyle w:val="Listeafsnit"/>
              <w:numPr>
                <w:ilvl w:val="0"/>
                <w:numId w:val="11"/>
              </w:numPr>
              <w:spacing w:after="120" w:line="312" w:lineRule="auto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>Konflikthåndtering</w:t>
            </w:r>
          </w:p>
          <w:p w14:paraId="28944B22" w14:textId="77777777" w:rsidR="008D7925" w:rsidRPr="00940633" w:rsidRDefault="008D7925" w:rsidP="003E75C9">
            <w:pPr>
              <w:pStyle w:val="Listeafsnit"/>
              <w:numPr>
                <w:ilvl w:val="0"/>
                <w:numId w:val="11"/>
              </w:numPr>
              <w:spacing w:after="120" w:line="312" w:lineRule="auto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>Indeklima (kulde, træk, rengøring, støj)</w:t>
            </w:r>
          </w:p>
          <w:p w14:paraId="5C132F9E" w14:textId="77777777" w:rsidR="008D7925" w:rsidRPr="00940633" w:rsidRDefault="008D7925" w:rsidP="003E75C9">
            <w:pPr>
              <w:pStyle w:val="Listeafsnit"/>
              <w:numPr>
                <w:ilvl w:val="0"/>
                <w:numId w:val="11"/>
              </w:numPr>
              <w:spacing w:after="120" w:line="312" w:lineRule="auto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 xml:space="preserve">APV </w:t>
            </w:r>
          </w:p>
          <w:p w14:paraId="3DB4EA8C" w14:textId="77777777" w:rsidR="003E75C9" w:rsidRDefault="008D7925" w:rsidP="003E75C9">
            <w:pPr>
              <w:pStyle w:val="Listeafsnit"/>
              <w:numPr>
                <w:ilvl w:val="0"/>
                <w:numId w:val="11"/>
              </w:numPr>
              <w:spacing w:after="120" w:line="312" w:lineRule="auto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>Sikkerhedskultur</w:t>
            </w:r>
          </w:p>
          <w:p w14:paraId="67169930" w14:textId="28816C5B" w:rsidR="008D7925" w:rsidRPr="003E75C9" w:rsidRDefault="003E75C9" w:rsidP="003E75C9">
            <w:pPr>
              <w:pStyle w:val="Listeafsnit"/>
              <w:numPr>
                <w:ilvl w:val="0"/>
                <w:numId w:val="11"/>
              </w:numPr>
              <w:spacing w:after="120" w:line="312" w:lineRule="auto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>Psykisk arbejdsmiljø og engagement</w:t>
            </w:r>
            <w:r w:rsidR="008D7925" w:rsidRPr="003E75C9">
              <w:rPr>
                <w:rFonts w:ascii="Tinos" w:hAnsi="Tinos"/>
              </w:rPr>
              <w:t xml:space="preserve">  </w:t>
            </w:r>
          </w:p>
          <w:p w14:paraId="68FFA9A4" w14:textId="77777777" w:rsidR="008D7925" w:rsidRPr="00940633" w:rsidRDefault="008D7925" w:rsidP="003E75C9">
            <w:pPr>
              <w:pStyle w:val="Listeafsnit"/>
              <w:numPr>
                <w:ilvl w:val="0"/>
                <w:numId w:val="11"/>
              </w:numPr>
              <w:spacing w:after="120" w:line="312" w:lineRule="auto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>Ny lovgivning eller viden om arbejdsmiljø som giver anledning til nye tiltag</w:t>
            </w:r>
          </w:p>
          <w:p w14:paraId="0D0BCA6D" w14:textId="4EDE14C1" w:rsidR="008D7925" w:rsidRDefault="008D7925" w:rsidP="008D7925">
            <w:pPr>
              <w:spacing w:after="120" w:line="312" w:lineRule="auto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>Opstil mål for de enkelte fokusområder</w:t>
            </w:r>
            <w:r w:rsidR="003E75C9">
              <w:rPr>
                <w:rFonts w:ascii="Tinos" w:hAnsi="Tinos"/>
              </w:rPr>
              <w:t>.</w:t>
            </w:r>
          </w:p>
        </w:tc>
      </w:tr>
      <w:tr w:rsidR="003B73B2" w14:paraId="31FF850F" w14:textId="77777777" w:rsidTr="003E75C9">
        <w:tc>
          <w:tcPr>
            <w:tcW w:w="3623" w:type="dxa"/>
            <w:shd w:val="clear" w:color="auto" w:fill="CCFFFF"/>
          </w:tcPr>
          <w:p w14:paraId="2E10029C" w14:textId="77777777" w:rsidR="00A17A65" w:rsidRPr="00156182" w:rsidRDefault="00A17A65" w:rsidP="008D7925">
            <w:pPr>
              <w:pStyle w:val="Listeafsnit"/>
              <w:spacing w:after="120" w:line="312" w:lineRule="auto"/>
              <w:rPr>
                <w:rFonts w:ascii="Tinos" w:hAnsi="Tinos"/>
              </w:rPr>
            </w:pPr>
          </w:p>
          <w:p w14:paraId="6CE2633C" w14:textId="072CE4CC" w:rsidR="003B73B2" w:rsidRPr="00156182" w:rsidRDefault="00A17A65" w:rsidP="00E300FF">
            <w:pPr>
              <w:pStyle w:val="Listeafsnit"/>
              <w:numPr>
                <w:ilvl w:val="0"/>
                <w:numId w:val="13"/>
              </w:numPr>
              <w:spacing w:after="120" w:line="312" w:lineRule="auto"/>
              <w:rPr>
                <w:rFonts w:ascii="Tinos" w:hAnsi="Tinos"/>
              </w:rPr>
            </w:pPr>
            <w:r w:rsidRPr="00156182">
              <w:rPr>
                <w:rFonts w:ascii="Tinos" w:hAnsi="Tinos"/>
              </w:rPr>
              <w:t>Det kommende års samarbejde om arbejdsmiljø</w:t>
            </w:r>
          </w:p>
        </w:tc>
        <w:tc>
          <w:tcPr>
            <w:tcW w:w="5999" w:type="dxa"/>
            <w:shd w:val="clear" w:color="auto" w:fill="CCFFFF"/>
          </w:tcPr>
          <w:p w14:paraId="4867F93D" w14:textId="77777777" w:rsidR="008D7925" w:rsidRDefault="008D7925" w:rsidP="008D7925">
            <w:pPr>
              <w:pStyle w:val="Listeafsnit"/>
              <w:spacing w:after="120" w:line="312" w:lineRule="auto"/>
              <w:ind w:left="0"/>
              <w:rPr>
                <w:rFonts w:ascii="Tinos" w:hAnsi="Tinos"/>
              </w:rPr>
            </w:pPr>
          </w:p>
          <w:p w14:paraId="4601CEA9" w14:textId="77777777" w:rsidR="00C249F2" w:rsidRDefault="008D7925" w:rsidP="008D7925">
            <w:pPr>
              <w:pStyle w:val="Listeafsnit"/>
              <w:spacing w:after="120" w:line="312" w:lineRule="auto"/>
              <w:ind w:left="0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 xml:space="preserve">Hvor ofte skal </w:t>
            </w:r>
            <w:r w:rsidR="003E75C9">
              <w:rPr>
                <w:rFonts w:ascii="Tinos" w:hAnsi="Tinos"/>
              </w:rPr>
              <w:t>vi</w:t>
            </w:r>
            <w:r w:rsidRPr="00940633">
              <w:rPr>
                <w:rFonts w:ascii="Tinos" w:hAnsi="Tinos"/>
              </w:rPr>
              <w:t xml:space="preserve"> mødes? </w:t>
            </w:r>
          </w:p>
          <w:p w14:paraId="6FCE3B46" w14:textId="0A0D9460" w:rsidR="008D7925" w:rsidRPr="00940633" w:rsidRDefault="008D7925" w:rsidP="008D7925">
            <w:pPr>
              <w:pStyle w:val="Listeafsnit"/>
              <w:spacing w:after="120" w:line="312" w:lineRule="auto"/>
              <w:ind w:left="0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 xml:space="preserve">Hvordan skal </w:t>
            </w:r>
            <w:r w:rsidR="003E75C9">
              <w:rPr>
                <w:rFonts w:ascii="Tinos" w:hAnsi="Tinos"/>
              </w:rPr>
              <w:t>vi</w:t>
            </w:r>
            <w:r w:rsidRPr="00940633">
              <w:rPr>
                <w:rFonts w:ascii="Tinos" w:hAnsi="Tinos"/>
              </w:rPr>
              <w:t xml:space="preserve"> mødes? </w:t>
            </w:r>
          </w:p>
          <w:p w14:paraId="55C4EA15" w14:textId="77777777" w:rsidR="008D7925" w:rsidRPr="00940633" w:rsidRDefault="008D7925" w:rsidP="008D7925">
            <w:pPr>
              <w:pStyle w:val="Listeafsnit"/>
              <w:spacing w:after="120" w:line="312" w:lineRule="auto"/>
              <w:ind w:left="0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 xml:space="preserve">Hvem indkalder til møder? </w:t>
            </w:r>
          </w:p>
          <w:p w14:paraId="7E5518FE" w14:textId="094DF353" w:rsidR="008D7925" w:rsidRPr="00940633" w:rsidRDefault="008D7925" w:rsidP="008D7925">
            <w:pPr>
              <w:pStyle w:val="Listeafsnit"/>
              <w:spacing w:after="120" w:line="312" w:lineRule="auto"/>
              <w:ind w:left="0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 xml:space="preserve">Hvordan håndterer </w:t>
            </w:r>
            <w:r w:rsidR="003E75C9">
              <w:rPr>
                <w:rFonts w:ascii="Tinos" w:hAnsi="Tinos"/>
              </w:rPr>
              <w:t>vi</w:t>
            </w:r>
            <w:r w:rsidRPr="00940633">
              <w:rPr>
                <w:rFonts w:ascii="Tinos" w:hAnsi="Tinos"/>
              </w:rPr>
              <w:t xml:space="preserve"> akut opståede arbejdsmiljøproblemer, fx arbejdsulykker? </w:t>
            </w:r>
          </w:p>
          <w:p w14:paraId="2C3A44E1" w14:textId="212DC28E" w:rsidR="008D7925" w:rsidRPr="00940633" w:rsidRDefault="008D7925" w:rsidP="008D7925">
            <w:pPr>
              <w:pStyle w:val="Listeafsnit"/>
              <w:spacing w:after="120" w:line="312" w:lineRule="auto"/>
              <w:ind w:left="0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 xml:space="preserve">Hvordan fordeler </w:t>
            </w:r>
            <w:r w:rsidR="003E75C9">
              <w:rPr>
                <w:rFonts w:ascii="Tinos" w:hAnsi="Tinos"/>
              </w:rPr>
              <w:t>vi</w:t>
            </w:r>
            <w:r w:rsidRPr="00940633">
              <w:rPr>
                <w:rFonts w:ascii="Tinos" w:hAnsi="Tinos"/>
              </w:rPr>
              <w:t xml:space="preserve"> opgaverne, så </w:t>
            </w:r>
            <w:r w:rsidR="003E75C9">
              <w:rPr>
                <w:rFonts w:ascii="Tinos" w:hAnsi="Tinos"/>
              </w:rPr>
              <w:t>vi</w:t>
            </w:r>
            <w:r w:rsidRPr="00940633">
              <w:rPr>
                <w:rFonts w:ascii="Tinos" w:hAnsi="Tinos"/>
              </w:rPr>
              <w:t xml:space="preserve"> opnår </w:t>
            </w:r>
            <w:r w:rsidR="003E75C9">
              <w:rPr>
                <w:rFonts w:ascii="Tinos" w:hAnsi="Tinos"/>
              </w:rPr>
              <w:t>vores</w:t>
            </w:r>
            <w:r w:rsidRPr="00940633">
              <w:rPr>
                <w:rFonts w:ascii="Tinos" w:hAnsi="Tinos"/>
              </w:rPr>
              <w:t xml:space="preserve"> mål for det kommende års arbejdsmiljøarbejde?</w:t>
            </w:r>
          </w:p>
          <w:p w14:paraId="7B8E2DC2" w14:textId="77777777" w:rsidR="008D7925" w:rsidRPr="00940633" w:rsidRDefault="008D7925" w:rsidP="008D7925">
            <w:pPr>
              <w:pStyle w:val="Listeafsnit"/>
              <w:spacing w:after="120" w:line="312" w:lineRule="auto"/>
              <w:ind w:left="0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lastRenderedPageBreak/>
              <w:t>Hvordan informerer vi hinanden i AMO, fx om henvendelser fra kolleger eller om gode løsninger på arbejdsmiljøproblemer?</w:t>
            </w:r>
          </w:p>
          <w:p w14:paraId="4405EA6F" w14:textId="187E629E" w:rsidR="008D7925" w:rsidRDefault="008D7925" w:rsidP="008D7925">
            <w:pPr>
              <w:spacing w:after="120" w:line="312" w:lineRule="auto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>Hvordan informerer vi alle i virksomheden om arbejdsmiljøarbejdet?</w:t>
            </w:r>
          </w:p>
        </w:tc>
      </w:tr>
      <w:tr w:rsidR="003E75C9" w14:paraId="479A2FBC" w14:textId="77777777" w:rsidTr="003E75C9">
        <w:tc>
          <w:tcPr>
            <w:tcW w:w="3623" w:type="dxa"/>
            <w:shd w:val="clear" w:color="auto" w:fill="CCFFFF"/>
          </w:tcPr>
          <w:p w14:paraId="03EB7CCA" w14:textId="77777777" w:rsidR="00C249F2" w:rsidRDefault="00C249F2" w:rsidP="00C249F2">
            <w:pPr>
              <w:spacing w:after="120" w:line="312" w:lineRule="auto"/>
              <w:rPr>
                <w:rFonts w:ascii="Tinos" w:hAnsi="Tinos"/>
              </w:rPr>
            </w:pPr>
          </w:p>
          <w:p w14:paraId="18BA4AA9" w14:textId="2B8762F1" w:rsidR="003E75C9" w:rsidRPr="00C249F2" w:rsidRDefault="003E75C9" w:rsidP="00C249F2">
            <w:pPr>
              <w:pStyle w:val="Listeafsnit"/>
              <w:numPr>
                <w:ilvl w:val="0"/>
                <w:numId w:val="13"/>
              </w:numPr>
              <w:spacing w:after="120" w:line="312" w:lineRule="auto"/>
              <w:rPr>
                <w:rFonts w:ascii="Tinos" w:hAnsi="Tinos"/>
              </w:rPr>
            </w:pPr>
            <w:r w:rsidRPr="00C249F2">
              <w:rPr>
                <w:rFonts w:ascii="Tinos" w:hAnsi="Tinos"/>
              </w:rPr>
              <w:t>Det kommende års samarbejde om arbejdsmiljø</w:t>
            </w:r>
          </w:p>
        </w:tc>
        <w:tc>
          <w:tcPr>
            <w:tcW w:w="5999" w:type="dxa"/>
            <w:shd w:val="clear" w:color="auto" w:fill="CCFFFF"/>
          </w:tcPr>
          <w:p w14:paraId="416B2564" w14:textId="77777777" w:rsidR="00C249F2" w:rsidRDefault="00C249F2" w:rsidP="00C249F2">
            <w:pPr>
              <w:pStyle w:val="NoParagraphStyle"/>
              <w:tabs>
                <w:tab w:val="left" w:pos="283"/>
                <w:tab w:val="left" w:pos="420"/>
              </w:tabs>
              <w:suppressAutoHyphens/>
              <w:ind w:right="170"/>
              <w:rPr>
                <w:rFonts w:ascii="Tinos" w:hAnsi="Tinos" w:cs="Noa LT Std Light"/>
              </w:rPr>
            </w:pPr>
          </w:p>
          <w:p w14:paraId="2EFA3BCF" w14:textId="176CBBBE" w:rsidR="003E75C9" w:rsidRDefault="003E75C9" w:rsidP="00C249F2">
            <w:pPr>
              <w:pStyle w:val="NoParagraphStyle"/>
              <w:tabs>
                <w:tab w:val="left" w:pos="283"/>
                <w:tab w:val="left" w:pos="420"/>
              </w:tabs>
              <w:suppressAutoHyphens/>
              <w:ind w:right="170"/>
              <w:rPr>
                <w:rFonts w:ascii="Tinos" w:hAnsi="Tinos" w:cs="Noa LT Std Light"/>
              </w:rPr>
            </w:pPr>
            <w:r w:rsidRPr="003E75C9">
              <w:rPr>
                <w:rFonts w:ascii="Tinos" w:hAnsi="Tinos" w:cs="Noa LT Std Light"/>
              </w:rPr>
              <w:t xml:space="preserve">Har vi den nødvendige viden og sagkundskab om arbejdsmiljø i virksomheden, eller er det nødvendigt at indhente sagkyndig bistand </w:t>
            </w:r>
            <w:proofErr w:type="spellStart"/>
            <w:r w:rsidRPr="003E75C9">
              <w:rPr>
                <w:rFonts w:ascii="Tinos" w:hAnsi="Tinos" w:cs="Noa LT Std Light"/>
              </w:rPr>
              <w:t>ifm</w:t>
            </w:r>
            <w:proofErr w:type="spellEnd"/>
            <w:r w:rsidRPr="003E75C9">
              <w:rPr>
                <w:rFonts w:ascii="Tinos" w:hAnsi="Tinos" w:cs="Noa LT Std Light"/>
              </w:rPr>
              <w:t xml:space="preserve"> varetagelsen af vores sikkerheds- og sundhedsarbejde?</w:t>
            </w:r>
          </w:p>
          <w:p w14:paraId="3DCEF502" w14:textId="69D53476" w:rsidR="003E75C9" w:rsidRPr="003E75C9" w:rsidRDefault="003E75C9" w:rsidP="003E75C9">
            <w:pPr>
              <w:pStyle w:val="NoParagraphStyle"/>
              <w:tabs>
                <w:tab w:val="left" w:pos="283"/>
                <w:tab w:val="left" w:pos="420"/>
              </w:tabs>
              <w:suppressAutoHyphens/>
              <w:ind w:left="170" w:right="170"/>
              <w:rPr>
                <w:rFonts w:ascii="Tinos" w:hAnsi="Tinos" w:cs="Noa LT Std Light"/>
              </w:rPr>
            </w:pPr>
          </w:p>
        </w:tc>
      </w:tr>
      <w:tr w:rsidR="003E75C9" w14:paraId="0EC65514" w14:textId="77777777" w:rsidTr="003E75C9">
        <w:tc>
          <w:tcPr>
            <w:tcW w:w="3623" w:type="dxa"/>
            <w:shd w:val="clear" w:color="auto" w:fill="CCFFFF"/>
          </w:tcPr>
          <w:p w14:paraId="017F5F61" w14:textId="77777777" w:rsidR="00C249F2" w:rsidRDefault="00C249F2" w:rsidP="00C249F2">
            <w:pPr>
              <w:pStyle w:val="BasicParagraph"/>
              <w:tabs>
                <w:tab w:val="left" w:pos="454"/>
              </w:tabs>
              <w:ind w:right="170"/>
              <w:rPr>
                <w:rFonts w:ascii="Tinos" w:hAnsi="Tinos" w:cs="Noa LT Std"/>
                <w:spacing w:val="-2"/>
              </w:rPr>
            </w:pPr>
          </w:p>
          <w:p w14:paraId="32A05708" w14:textId="4EF0A88F" w:rsidR="003E75C9" w:rsidRPr="003E75C9" w:rsidRDefault="003E75C9" w:rsidP="00C249F2">
            <w:pPr>
              <w:pStyle w:val="BasicParagraph"/>
              <w:numPr>
                <w:ilvl w:val="0"/>
                <w:numId w:val="13"/>
              </w:numPr>
              <w:tabs>
                <w:tab w:val="left" w:pos="454"/>
              </w:tabs>
              <w:ind w:right="170"/>
              <w:rPr>
                <w:rFonts w:ascii="Tinos" w:hAnsi="Tinos" w:cs="Noa LT Std"/>
              </w:rPr>
            </w:pPr>
            <w:r w:rsidRPr="003E75C9">
              <w:rPr>
                <w:rFonts w:ascii="Tinos" w:hAnsi="Tinos" w:cs="Noa LT Std"/>
                <w:spacing w:val="-2"/>
              </w:rPr>
              <w:t>Supplerende uddannelse</w:t>
            </w:r>
            <w:r w:rsidRPr="003E75C9">
              <w:rPr>
                <w:rFonts w:ascii="Tinos" w:hAnsi="Tinos" w:cs="Noa LT Std"/>
              </w:rPr>
              <w:t xml:space="preserve"> til medlemmerne i AMO</w:t>
            </w:r>
          </w:p>
        </w:tc>
        <w:tc>
          <w:tcPr>
            <w:tcW w:w="5999" w:type="dxa"/>
            <w:shd w:val="clear" w:color="auto" w:fill="CCFFFF"/>
          </w:tcPr>
          <w:p w14:paraId="05689019" w14:textId="77777777" w:rsidR="00C249F2" w:rsidRDefault="00C249F2" w:rsidP="00C249F2">
            <w:pPr>
              <w:pStyle w:val="NoParagraphStyle"/>
              <w:tabs>
                <w:tab w:val="left" w:pos="283"/>
                <w:tab w:val="left" w:pos="420"/>
              </w:tabs>
              <w:suppressAutoHyphens/>
              <w:ind w:right="170"/>
              <w:rPr>
                <w:rFonts w:ascii="Tinos" w:hAnsi="Tinos" w:cs="Noa LT Std Light"/>
              </w:rPr>
            </w:pPr>
          </w:p>
          <w:p w14:paraId="71C94B60" w14:textId="312F7A03" w:rsidR="003E75C9" w:rsidRPr="003E75C9" w:rsidRDefault="003E75C9" w:rsidP="00C249F2">
            <w:pPr>
              <w:pStyle w:val="NoParagraphStyle"/>
              <w:tabs>
                <w:tab w:val="left" w:pos="283"/>
                <w:tab w:val="left" w:pos="420"/>
              </w:tabs>
              <w:suppressAutoHyphens/>
              <w:ind w:right="170"/>
              <w:rPr>
                <w:rFonts w:ascii="Tinos" w:hAnsi="Tinos" w:cs="Noa LT Std Light"/>
              </w:rPr>
            </w:pPr>
            <w:r w:rsidRPr="003E75C9">
              <w:rPr>
                <w:rFonts w:ascii="Tinos" w:hAnsi="Tinos" w:cs="Noa LT Std Light"/>
              </w:rPr>
              <w:t xml:space="preserve">Hvilken uddannelse vil være relevant at tilbyde arbejdsmiljørepræsentanter og arbejdsledere i AMO </w:t>
            </w:r>
            <w:proofErr w:type="spellStart"/>
            <w:r w:rsidRPr="003E75C9">
              <w:rPr>
                <w:rFonts w:ascii="Tinos" w:hAnsi="Tinos" w:cs="Noa LT Std Light"/>
              </w:rPr>
              <w:t>ift</w:t>
            </w:r>
            <w:proofErr w:type="spellEnd"/>
            <w:r w:rsidRPr="003E75C9">
              <w:rPr>
                <w:rFonts w:ascii="Tinos" w:hAnsi="Tinos" w:cs="Noa LT Std Light"/>
              </w:rPr>
              <w:t xml:space="preserve"> arbejdsmiljøarbejdet, vores indsatsområder eller arbejdsmiljøproblemer?</w:t>
            </w:r>
          </w:p>
          <w:p w14:paraId="4C37ABCA" w14:textId="525D95DD" w:rsidR="003E75C9" w:rsidRPr="003E75C9" w:rsidRDefault="003E75C9" w:rsidP="003E75C9">
            <w:pPr>
              <w:spacing w:after="120" w:line="312" w:lineRule="auto"/>
              <w:rPr>
                <w:rFonts w:ascii="Tinos" w:hAnsi="Tinos"/>
              </w:rPr>
            </w:pPr>
          </w:p>
        </w:tc>
      </w:tr>
      <w:tr w:rsidR="003E75C9" w14:paraId="638F888E" w14:textId="77777777" w:rsidTr="003E75C9">
        <w:tc>
          <w:tcPr>
            <w:tcW w:w="3623" w:type="dxa"/>
            <w:shd w:val="clear" w:color="auto" w:fill="CCFFFF"/>
          </w:tcPr>
          <w:p w14:paraId="56DFA51D" w14:textId="77777777" w:rsidR="00C249F2" w:rsidRDefault="00C249F2" w:rsidP="00C249F2">
            <w:pPr>
              <w:spacing w:after="120" w:line="312" w:lineRule="auto"/>
              <w:rPr>
                <w:rFonts w:ascii="Tinos" w:hAnsi="Tinos"/>
              </w:rPr>
            </w:pPr>
          </w:p>
          <w:p w14:paraId="69BA9AEF" w14:textId="258E159B" w:rsidR="003E75C9" w:rsidRPr="00C249F2" w:rsidRDefault="003E75C9" w:rsidP="00C249F2">
            <w:pPr>
              <w:pStyle w:val="Listeafsnit"/>
              <w:numPr>
                <w:ilvl w:val="0"/>
                <w:numId w:val="13"/>
              </w:numPr>
              <w:spacing w:after="120" w:line="312" w:lineRule="auto"/>
              <w:rPr>
                <w:rFonts w:ascii="Tinos" w:hAnsi="Tinos"/>
              </w:rPr>
            </w:pPr>
            <w:r w:rsidRPr="00C249F2">
              <w:rPr>
                <w:rFonts w:ascii="Tinos" w:hAnsi="Tinos"/>
              </w:rPr>
              <w:t>Eventuelt</w:t>
            </w:r>
          </w:p>
        </w:tc>
        <w:tc>
          <w:tcPr>
            <w:tcW w:w="5999" w:type="dxa"/>
            <w:shd w:val="clear" w:color="auto" w:fill="CCFFFF"/>
          </w:tcPr>
          <w:p w14:paraId="36D6A548" w14:textId="77777777" w:rsidR="003E75C9" w:rsidRDefault="003E75C9" w:rsidP="003E75C9">
            <w:pPr>
              <w:spacing w:after="120" w:line="312" w:lineRule="auto"/>
              <w:rPr>
                <w:rFonts w:ascii="Tinos" w:hAnsi="Tinos"/>
              </w:rPr>
            </w:pPr>
          </w:p>
        </w:tc>
      </w:tr>
    </w:tbl>
    <w:p w14:paraId="1ABD69A5" w14:textId="31FDCA4C" w:rsidR="005E085F" w:rsidRDefault="00436712" w:rsidP="008D7925">
      <w:pPr>
        <w:spacing w:after="120" w:line="312" w:lineRule="auto"/>
        <w:rPr>
          <w:rFonts w:ascii="Tinos" w:hAnsi="Tinos"/>
          <w:sz w:val="20"/>
          <w:szCs w:val="20"/>
        </w:rPr>
      </w:pPr>
      <w:r w:rsidRPr="00D51E8B">
        <w:rPr>
          <w:rFonts w:ascii="Tinos" w:hAnsi="Tinos"/>
        </w:rPr>
        <w:t xml:space="preserve"> </w:t>
      </w:r>
    </w:p>
    <w:sectPr w:rsidR="005E085F" w:rsidSect="00E91A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134" w:bottom="9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0F6C4" w14:textId="77777777" w:rsidR="006C5A19" w:rsidRDefault="006C5A19" w:rsidP="00B018DB">
      <w:r>
        <w:separator/>
      </w:r>
    </w:p>
  </w:endnote>
  <w:endnote w:type="continuationSeparator" w:id="0">
    <w:p w14:paraId="1E364A48" w14:textId="77777777" w:rsidR="006C5A19" w:rsidRDefault="006C5A19" w:rsidP="00B0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inos">
    <w:altName w:val="Calibri"/>
    <w:charset w:val="00"/>
    <w:family w:val="roman"/>
    <w:pitch w:val="variable"/>
    <w:sig w:usb0="E00002FF" w:usb1="500078FF" w:usb2="00000021" w:usb3="00000000" w:csb0="0000019F" w:csb1="00000000"/>
  </w:font>
  <w:font w:name="Noa LT Std Light">
    <w:panose1 w:val="00000000000000000000"/>
    <w:charset w:val="4D"/>
    <w:family w:val="swiss"/>
    <w:notTrueType/>
    <w:pitch w:val="variable"/>
    <w:sig w:usb0="80000003" w:usb1="4000204A" w:usb2="00000000" w:usb3="00000000" w:csb0="00000009" w:csb1="00000000"/>
  </w:font>
  <w:font w:name="Noa LT Std">
    <w:panose1 w:val="00000000000000000000"/>
    <w:charset w:val="4D"/>
    <w:family w:val="swiss"/>
    <w:notTrueType/>
    <w:pitch w:val="variable"/>
    <w:sig w:usb0="80000003" w:usb1="4000204A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2200A" w14:textId="77777777" w:rsidR="001859F9" w:rsidRDefault="001859F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809E" w14:textId="77777777" w:rsidR="001859F9" w:rsidRDefault="001859F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A263" w14:textId="77777777" w:rsidR="001859F9" w:rsidRDefault="001859F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75E7" w14:textId="77777777" w:rsidR="006C5A19" w:rsidRDefault="006C5A19" w:rsidP="00B018DB">
      <w:r>
        <w:separator/>
      </w:r>
    </w:p>
  </w:footnote>
  <w:footnote w:type="continuationSeparator" w:id="0">
    <w:p w14:paraId="06A346C2" w14:textId="77777777" w:rsidR="006C5A19" w:rsidRDefault="006C5A19" w:rsidP="00B01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3A9E" w14:textId="77777777" w:rsidR="001859F9" w:rsidRDefault="001859F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D100" w14:textId="6CB87DEE" w:rsidR="00156182" w:rsidRPr="006978A6" w:rsidRDefault="00156182">
    <w:pPr>
      <w:pStyle w:val="Sidehoved"/>
      <w:rPr>
        <w:rFonts w:ascii="Tinos" w:hAnsi="Tinos"/>
        <w:sz w:val="22"/>
        <w:szCs w:val="22"/>
        <w:lang w:val="da-DK"/>
      </w:rPr>
    </w:pPr>
    <w:r w:rsidRPr="006978A6">
      <w:rPr>
        <w:rFonts w:ascii="Tinos" w:hAnsi="Tinos"/>
        <w:sz w:val="22"/>
        <w:szCs w:val="22"/>
        <w:lang w:val="da-DK"/>
      </w:rPr>
      <w:t xml:space="preserve">En </w:t>
    </w:r>
    <w:r w:rsidRPr="006978A6">
      <w:rPr>
        <w:rFonts w:ascii="Tinos" w:hAnsi="Tinos"/>
        <w:b/>
        <w:sz w:val="22"/>
        <w:szCs w:val="22"/>
        <w:lang w:val="da-DK"/>
      </w:rPr>
      <w:t xml:space="preserve">skabelon til </w:t>
    </w:r>
    <w:r>
      <w:rPr>
        <w:rFonts w:ascii="Tinos" w:hAnsi="Tinos"/>
        <w:b/>
        <w:sz w:val="22"/>
        <w:szCs w:val="22"/>
        <w:lang w:val="da-DK"/>
      </w:rPr>
      <w:t xml:space="preserve">dagsorden for den årlige arbejdsmiljødrøftelse </w:t>
    </w:r>
    <w:r w:rsidRPr="006978A6">
      <w:rPr>
        <w:rFonts w:ascii="Tinos" w:hAnsi="Tinos"/>
        <w:sz w:val="22"/>
        <w:szCs w:val="22"/>
        <w:lang w:val="da-DK"/>
      </w:rPr>
      <w:t>fra B</w:t>
    </w:r>
    <w:r w:rsidR="001859F9">
      <w:rPr>
        <w:rFonts w:ascii="Tinos" w:hAnsi="Tinos"/>
        <w:sz w:val="22"/>
        <w:szCs w:val="22"/>
        <w:lang w:val="da-DK"/>
      </w:rPr>
      <w:t>FA</w:t>
    </w:r>
    <w:r w:rsidRPr="006978A6">
      <w:rPr>
        <w:rFonts w:ascii="Tinos" w:hAnsi="Tinos"/>
        <w:sz w:val="22"/>
        <w:szCs w:val="22"/>
        <w:lang w:val="da-DK"/>
      </w:rPr>
      <w:t xml:space="preserve"> Kontor</w:t>
    </w:r>
  </w:p>
  <w:p w14:paraId="409EB6A8" w14:textId="77777777" w:rsidR="00156182" w:rsidRPr="006978A6" w:rsidRDefault="00156182">
    <w:pPr>
      <w:pStyle w:val="Sidehoved"/>
      <w:rPr>
        <w:rFonts w:ascii="Tinos" w:hAnsi="Tinos"/>
        <w:i/>
        <w:sz w:val="18"/>
        <w:szCs w:val="18"/>
        <w:lang w:val="da-DK"/>
      </w:rPr>
    </w:pPr>
    <w:r w:rsidRPr="006978A6">
      <w:rPr>
        <w:rFonts w:ascii="Tinos" w:hAnsi="Tinos"/>
        <w:i/>
        <w:sz w:val="18"/>
        <w:szCs w:val="18"/>
        <w:lang w:val="da-DK"/>
      </w:rPr>
      <w:t xml:space="preserve">Arbejdsmiljøarbejdet – opgaver, roller, uddannelse og organisering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22BB6" w14:textId="77777777" w:rsidR="001859F9" w:rsidRDefault="001859F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53C"/>
    <w:multiLevelType w:val="hybridMultilevel"/>
    <w:tmpl w:val="3D183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74BB9"/>
    <w:multiLevelType w:val="hybridMultilevel"/>
    <w:tmpl w:val="933272C8"/>
    <w:lvl w:ilvl="0" w:tplc="DACAF290">
      <w:start w:val="29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4CCA"/>
    <w:multiLevelType w:val="hybridMultilevel"/>
    <w:tmpl w:val="6F6C1CF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D3583"/>
    <w:multiLevelType w:val="hybridMultilevel"/>
    <w:tmpl w:val="2A86D2A4"/>
    <w:lvl w:ilvl="0" w:tplc="DACAF290">
      <w:start w:val="29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90C6B"/>
    <w:multiLevelType w:val="hybridMultilevel"/>
    <w:tmpl w:val="44BA0E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343A1"/>
    <w:multiLevelType w:val="hybridMultilevel"/>
    <w:tmpl w:val="8618CB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E2CDF"/>
    <w:multiLevelType w:val="hybridMultilevel"/>
    <w:tmpl w:val="BF92DE0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B08FA"/>
    <w:multiLevelType w:val="hybridMultilevel"/>
    <w:tmpl w:val="54349E6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79438AE"/>
    <w:multiLevelType w:val="multilevel"/>
    <w:tmpl w:val="7218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8A21F5"/>
    <w:multiLevelType w:val="hybridMultilevel"/>
    <w:tmpl w:val="D2A82E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04017"/>
    <w:multiLevelType w:val="hybridMultilevel"/>
    <w:tmpl w:val="D108AD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40F0D"/>
    <w:multiLevelType w:val="hybridMultilevel"/>
    <w:tmpl w:val="C52841E8"/>
    <w:lvl w:ilvl="0" w:tplc="128E4FDA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2" w15:restartNumberingAfterBreak="0">
    <w:nsid w:val="68456482"/>
    <w:multiLevelType w:val="hybridMultilevel"/>
    <w:tmpl w:val="634E0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026528">
    <w:abstractNumId w:val="11"/>
  </w:num>
  <w:num w:numId="2" w16cid:durableId="613438944">
    <w:abstractNumId w:val="7"/>
  </w:num>
  <w:num w:numId="3" w16cid:durableId="2052609244">
    <w:abstractNumId w:val="6"/>
  </w:num>
  <w:num w:numId="4" w16cid:durableId="1847137691">
    <w:abstractNumId w:val="8"/>
  </w:num>
  <w:num w:numId="5" w16cid:durableId="640304857">
    <w:abstractNumId w:val="10"/>
  </w:num>
  <w:num w:numId="6" w16cid:durableId="1523278085">
    <w:abstractNumId w:val="3"/>
  </w:num>
  <w:num w:numId="7" w16cid:durableId="809638098">
    <w:abstractNumId w:val="1"/>
  </w:num>
  <w:num w:numId="8" w16cid:durableId="1909530887">
    <w:abstractNumId w:val="0"/>
  </w:num>
  <w:num w:numId="9" w16cid:durableId="2065790974">
    <w:abstractNumId w:val="12"/>
  </w:num>
  <w:num w:numId="10" w16cid:durableId="187985917">
    <w:abstractNumId w:val="5"/>
  </w:num>
  <w:num w:numId="11" w16cid:durableId="772634127">
    <w:abstractNumId w:val="4"/>
  </w:num>
  <w:num w:numId="12" w16cid:durableId="467165344">
    <w:abstractNumId w:val="2"/>
  </w:num>
  <w:num w:numId="13" w16cid:durableId="20504959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8DB"/>
    <w:rsid w:val="00024C25"/>
    <w:rsid w:val="000F1466"/>
    <w:rsid w:val="00156182"/>
    <w:rsid w:val="001859F9"/>
    <w:rsid w:val="001A7725"/>
    <w:rsid w:val="001C2C6B"/>
    <w:rsid w:val="00284BC3"/>
    <w:rsid w:val="00325EB0"/>
    <w:rsid w:val="003B73B2"/>
    <w:rsid w:val="003C49B8"/>
    <w:rsid w:val="003E27C1"/>
    <w:rsid w:val="003E75C9"/>
    <w:rsid w:val="00423032"/>
    <w:rsid w:val="00436712"/>
    <w:rsid w:val="00457404"/>
    <w:rsid w:val="0048711F"/>
    <w:rsid w:val="004B22A8"/>
    <w:rsid w:val="005E085F"/>
    <w:rsid w:val="006978A6"/>
    <w:rsid w:val="006C5A19"/>
    <w:rsid w:val="0072289B"/>
    <w:rsid w:val="00751DB9"/>
    <w:rsid w:val="007B15A4"/>
    <w:rsid w:val="008D7925"/>
    <w:rsid w:val="00A17A65"/>
    <w:rsid w:val="00AB2BD1"/>
    <w:rsid w:val="00AD727F"/>
    <w:rsid w:val="00B018DB"/>
    <w:rsid w:val="00BC5D2C"/>
    <w:rsid w:val="00C249F2"/>
    <w:rsid w:val="00C27525"/>
    <w:rsid w:val="00C77709"/>
    <w:rsid w:val="00D22E45"/>
    <w:rsid w:val="00E300FF"/>
    <w:rsid w:val="00E91A0A"/>
    <w:rsid w:val="00F42DC9"/>
    <w:rsid w:val="00F6390A"/>
    <w:rsid w:val="00FB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B5C8C"/>
  <w14:defaultImageDpi w14:val="300"/>
  <w15:docId w15:val="{48AC62B4-1AE6-402F-AF48-654DF506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5E085F"/>
    <w:pPr>
      <w:keepNext/>
      <w:keepLines/>
      <w:widowControl w:val="0"/>
      <w:adjustRightInd w:val="0"/>
      <w:spacing w:before="480" w:line="276" w:lineRule="auto"/>
      <w:jc w:val="both"/>
      <w:textAlignment w:val="baseline"/>
      <w:outlineLvl w:val="0"/>
    </w:pPr>
    <w:rPr>
      <w:rFonts w:ascii="Cambria" w:eastAsia="Calibri" w:hAnsi="Cambria" w:cs="Times New Roman"/>
      <w:b/>
      <w:bCs/>
      <w:noProof w:val="0"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5E085F"/>
    <w:pPr>
      <w:keepNext/>
      <w:keepLines/>
      <w:widowControl w:val="0"/>
      <w:adjustRightInd w:val="0"/>
      <w:spacing w:before="200" w:line="276" w:lineRule="auto"/>
      <w:jc w:val="both"/>
      <w:textAlignment w:val="baseline"/>
      <w:outlineLvl w:val="1"/>
    </w:pPr>
    <w:rPr>
      <w:rFonts w:ascii="Cambria" w:eastAsia="Calibri" w:hAnsi="Cambria" w:cs="Times New Roman"/>
      <w:b/>
      <w:bCs/>
      <w:noProof w:val="0"/>
      <w:color w:val="4F81BD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018DB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noProof w:val="0"/>
      <w:lang w:val="en-US"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B018DB"/>
    <w:rPr>
      <w:rFonts w:ascii="Times New Roman" w:eastAsia="Times New Roman" w:hAnsi="Times New Roman" w:cs="Times New Roman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B018D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018DB"/>
    <w:rPr>
      <w:noProof/>
    </w:rPr>
  </w:style>
  <w:style w:type="table" w:styleId="Tabel-Gitter">
    <w:name w:val="Table Grid"/>
    <w:basedOn w:val="Tabel-Normal"/>
    <w:uiPriority w:val="59"/>
    <w:rsid w:val="00697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99"/>
    <w:qFormat/>
    <w:rsid w:val="006978A6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9"/>
    <w:rsid w:val="005E085F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5E085F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3E75C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noProof w:val="0"/>
      <w:color w:val="000000"/>
    </w:rPr>
  </w:style>
  <w:style w:type="paragraph" w:customStyle="1" w:styleId="NoParagraphStyle">
    <w:name w:val="[No Paragraph Style]"/>
    <w:rsid w:val="003E75C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C179D255780844AEB97F651C218FBE" ma:contentTypeVersion="10" ma:contentTypeDescription="Opret et nyt dokument." ma:contentTypeScope="" ma:versionID="96323d7c641b6f97f6e1d5b272b1bbf1">
  <xsd:schema xmlns:xsd="http://www.w3.org/2001/XMLSchema" xmlns:xs="http://www.w3.org/2001/XMLSchema" xmlns:p="http://schemas.microsoft.com/office/2006/metadata/properties" xmlns:ns3="daf907d9-ffa6-47d1-9fd2-63765cb881f3" xmlns:ns4="ee3d6f8a-9f88-4182-b941-7b4d0a21081f" targetNamespace="http://schemas.microsoft.com/office/2006/metadata/properties" ma:root="true" ma:fieldsID="4796519484366e6711af0a3f87bad2bb" ns3:_="" ns4:_="">
    <xsd:import namespace="daf907d9-ffa6-47d1-9fd2-63765cb881f3"/>
    <xsd:import namespace="ee3d6f8a-9f88-4182-b941-7b4d0a2108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907d9-ffa6-47d1-9fd2-63765cb88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d6f8a-9f88-4182-b941-7b4d0a210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896980-939B-4467-B3B7-5DA4D0B0F6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CE6F01-698F-49CB-9300-2671DEDC1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907d9-ffa6-47d1-9fd2-63765cb881f3"/>
    <ds:schemaRef ds:uri="ee3d6f8a-9f88-4182-b941-7b4d0a210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FFBF1C-C720-4575-88BD-EEEFDD1687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2339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Zenario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Rolsted</dc:creator>
  <cp:keywords/>
  <dc:description/>
  <cp:lastModifiedBy>Anders Grønborg</cp:lastModifiedBy>
  <cp:revision>2</cp:revision>
  <dcterms:created xsi:type="dcterms:W3CDTF">2024-04-16T11:03:00Z</dcterms:created>
  <dcterms:modified xsi:type="dcterms:W3CDTF">2024-04-16T11:03:00Z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0x010100D0C179D255780844AEB97F651C218FBE</vt:lpwstr>
  </property>
</Properties>
</file>